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200"/>
        <w:gridCol w:w="669"/>
        <w:gridCol w:w="81"/>
        <w:gridCol w:w="522"/>
        <w:gridCol w:w="562"/>
        <w:gridCol w:w="331"/>
        <w:gridCol w:w="231"/>
        <w:gridCol w:w="563"/>
        <w:gridCol w:w="563"/>
        <w:gridCol w:w="447"/>
        <w:gridCol w:w="140"/>
        <w:gridCol w:w="521"/>
        <w:gridCol w:w="253"/>
        <w:gridCol w:w="295"/>
        <w:gridCol w:w="511"/>
        <w:gridCol w:w="264"/>
        <w:gridCol w:w="1134"/>
      </w:tblGrid>
      <w:tr w:rsidR="00E25885" w:rsidRPr="00C162DA" w14:paraId="0DC48B99" w14:textId="77777777" w:rsidTr="00E25885">
        <w:trPr>
          <w:cantSplit/>
          <w:trHeight w:val="528"/>
          <w:tblCellSpacing w:w="20" w:type="dxa"/>
        </w:trPr>
        <w:tc>
          <w:tcPr>
            <w:tcW w:w="1925" w:type="dxa"/>
            <w:gridSpan w:val="2"/>
            <w:shd w:val="clear" w:color="auto" w:fill="E0E0E0"/>
            <w:vAlign w:val="center"/>
          </w:tcPr>
          <w:p w14:paraId="09A7D698" w14:textId="77777777" w:rsidR="00E25885" w:rsidRPr="00C162DA" w:rsidRDefault="00E25885" w:rsidP="00E25885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Assessed By:</w:t>
            </w:r>
          </w:p>
        </w:tc>
        <w:tc>
          <w:tcPr>
            <w:tcW w:w="3929" w:type="dxa"/>
            <w:gridSpan w:val="9"/>
            <w:vAlign w:val="center"/>
          </w:tcPr>
          <w:p w14:paraId="06E04C1B" w14:textId="77777777" w:rsidR="00E25885" w:rsidRPr="00C162DA" w:rsidRDefault="0092444E" w:rsidP="00E2672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Kevin Lovett</w:t>
            </w:r>
          </w:p>
        </w:tc>
        <w:tc>
          <w:tcPr>
            <w:tcW w:w="1680" w:type="dxa"/>
            <w:gridSpan w:val="5"/>
            <w:shd w:val="clear" w:color="auto" w:fill="E0E0E0"/>
            <w:vAlign w:val="center"/>
          </w:tcPr>
          <w:p w14:paraId="65D454D7" w14:textId="77777777" w:rsidR="00E25885" w:rsidRPr="00C162DA" w:rsidRDefault="00E25885" w:rsidP="00F531D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Assessment No:</w:t>
            </w:r>
          </w:p>
        </w:tc>
        <w:tc>
          <w:tcPr>
            <w:tcW w:w="1338" w:type="dxa"/>
            <w:gridSpan w:val="2"/>
            <w:vAlign w:val="center"/>
          </w:tcPr>
          <w:p w14:paraId="1DC79C51" w14:textId="77777777" w:rsidR="00E25885" w:rsidRPr="00C162DA" w:rsidRDefault="00E25885" w:rsidP="0092444E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</w:t>
            </w:r>
            <w:r w:rsidR="0092444E"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</w:p>
        </w:tc>
      </w:tr>
      <w:tr w:rsidR="001341CB" w:rsidRPr="00C162DA" w14:paraId="5AC31A02" w14:textId="77777777" w:rsidTr="00E25885">
        <w:trPr>
          <w:cantSplit/>
          <w:trHeight w:val="618"/>
          <w:tblCellSpacing w:w="20" w:type="dxa"/>
        </w:trPr>
        <w:tc>
          <w:tcPr>
            <w:tcW w:w="1925" w:type="dxa"/>
            <w:gridSpan w:val="2"/>
            <w:shd w:val="clear" w:color="auto" w:fill="E0E0E0"/>
            <w:vAlign w:val="center"/>
          </w:tcPr>
          <w:p w14:paraId="482C1A96" w14:textId="77777777" w:rsidR="001341CB" w:rsidRPr="00C162DA" w:rsidRDefault="00E25885" w:rsidP="00F531D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Identified</w:t>
            </w:r>
            <w:r w:rsidR="001341CB"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29" w:type="dxa"/>
            <w:gridSpan w:val="9"/>
            <w:vAlign w:val="center"/>
          </w:tcPr>
          <w:p w14:paraId="5F04DA8F" w14:textId="77777777" w:rsidR="001341CB" w:rsidRPr="00C162DA" w:rsidRDefault="00E25885" w:rsidP="003B3B28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Painting</w:t>
            </w:r>
          </w:p>
        </w:tc>
        <w:tc>
          <w:tcPr>
            <w:tcW w:w="1680" w:type="dxa"/>
            <w:gridSpan w:val="5"/>
            <w:shd w:val="clear" w:color="auto" w:fill="E0E0E0"/>
            <w:vAlign w:val="center"/>
          </w:tcPr>
          <w:p w14:paraId="584199A2" w14:textId="77777777" w:rsidR="001341CB" w:rsidRPr="00C162DA" w:rsidRDefault="001341CB" w:rsidP="00CC3E07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 w:rsidR="00CC3E07"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Reviewed</w:t>
            </w: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38" w:type="dxa"/>
            <w:gridSpan w:val="2"/>
            <w:vAlign w:val="center"/>
          </w:tcPr>
          <w:p w14:paraId="67AFB517" w14:textId="4AD6354E" w:rsidR="001341CB" w:rsidRPr="00C162DA" w:rsidRDefault="00367DF0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 202</w:t>
            </w:r>
            <w:r w:rsidR="00EC0B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E25885" w:rsidRPr="00C162DA" w14:paraId="6D6E4C8A" w14:textId="77777777" w:rsidTr="001341CB">
        <w:trPr>
          <w:cantSplit/>
          <w:tblCellSpacing w:w="20" w:type="dxa"/>
        </w:trPr>
        <w:tc>
          <w:tcPr>
            <w:tcW w:w="2594" w:type="dxa"/>
            <w:gridSpan w:val="3"/>
            <w:vMerge w:val="restart"/>
            <w:vAlign w:val="center"/>
          </w:tcPr>
          <w:p w14:paraId="09C992BA" w14:textId="77777777" w:rsidR="00E25885" w:rsidRPr="00C162DA" w:rsidRDefault="00B634FE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162DA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BA5D325" wp14:editId="16C7CD20">
                  <wp:simplePos x="0" y="0"/>
                  <wp:positionH relativeFrom="margin">
                    <wp:posOffset>281305</wp:posOffset>
                  </wp:positionH>
                  <wp:positionV relativeFrom="paragraph">
                    <wp:posOffset>5715</wp:posOffset>
                  </wp:positionV>
                  <wp:extent cx="914400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xelogo336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7" w:type="dxa"/>
            <w:gridSpan w:val="5"/>
            <w:vAlign w:val="center"/>
          </w:tcPr>
          <w:p w14:paraId="150E8E70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1673" w:type="dxa"/>
            <w:gridSpan w:val="4"/>
            <w:vAlign w:val="center"/>
          </w:tcPr>
          <w:p w14:paraId="6A7B203F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1540" w:type="dxa"/>
            <w:gridSpan w:val="4"/>
            <w:vAlign w:val="center"/>
          </w:tcPr>
          <w:p w14:paraId="10910E9F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1338" w:type="dxa"/>
            <w:gridSpan w:val="2"/>
            <w:vAlign w:val="center"/>
          </w:tcPr>
          <w:p w14:paraId="27EA954C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</w:t>
            </w:r>
          </w:p>
        </w:tc>
      </w:tr>
      <w:tr w:rsidR="00E25885" w:rsidRPr="00C162DA" w14:paraId="5E800B19" w14:textId="77777777" w:rsidTr="0061031B">
        <w:trPr>
          <w:cantSplit/>
          <w:trHeight w:val="407"/>
          <w:tblCellSpacing w:w="20" w:type="dxa"/>
        </w:trPr>
        <w:tc>
          <w:tcPr>
            <w:tcW w:w="2594" w:type="dxa"/>
            <w:gridSpan w:val="3"/>
            <w:vMerge/>
            <w:vAlign w:val="center"/>
          </w:tcPr>
          <w:p w14:paraId="3B7B325C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7" w:type="dxa"/>
            <w:gridSpan w:val="5"/>
            <w:shd w:val="clear" w:color="auto" w:fill="E0E0E0"/>
            <w:vAlign w:val="center"/>
          </w:tcPr>
          <w:p w14:paraId="0047C061" w14:textId="77777777" w:rsidR="00E25885" w:rsidRPr="00C162DA" w:rsidRDefault="00E25885" w:rsidP="00F531D1">
            <w:pPr>
              <w:spacing w:before="30" w:after="30"/>
              <w:ind w:left="-4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Who’s at Risk?</w:t>
            </w:r>
          </w:p>
        </w:tc>
        <w:tc>
          <w:tcPr>
            <w:tcW w:w="1673" w:type="dxa"/>
            <w:gridSpan w:val="4"/>
            <w:shd w:val="clear" w:color="auto" w:fill="E0E0E0"/>
            <w:vAlign w:val="center"/>
          </w:tcPr>
          <w:p w14:paraId="5BABEB41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1540" w:type="dxa"/>
            <w:gridSpan w:val="4"/>
            <w:shd w:val="clear" w:color="auto" w:fill="E0E0E0"/>
            <w:vAlign w:val="center"/>
          </w:tcPr>
          <w:p w14:paraId="6D6D0849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338" w:type="dxa"/>
            <w:gridSpan w:val="2"/>
            <w:shd w:val="clear" w:color="auto" w:fill="E0E0E0"/>
            <w:vAlign w:val="center"/>
          </w:tcPr>
          <w:p w14:paraId="0AE3C16C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Rating</w:t>
            </w:r>
          </w:p>
        </w:tc>
      </w:tr>
      <w:tr w:rsidR="00E25885" w:rsidRPr="00C162DA" w14:paraId="71CC9457" w14:textId="77777777" w:rsidTr="001341CB">
        <w:trPr>
          <w:cantSplit/>
          <w:tblCellSpacing w:w="20" w:type="dxa"/>
        </w:trPr>
        <w:tc>
          <w:tcPr>
            <w:tcW w:w="2594" w:type="dxa"/>
            <w:gridSpan w:val="3"/>
            <w:vMerge/>
            <w:shd w:val="clear" w:color="auto" w:fill="E0E0E0"/>
            <w:vAlign w:val="center"/>
          </w:tcPr>
          <w:p w14:paraId="7136A721" w14:textId="77777777" w:rsidR="00E25885" w:rsidRPr="00C162DA" w:rsidRDefault="00E25885" w:rsidP="003B3B28">
            <w:pPr>
              <w:pStyle w:val="Heading3"/>
              <w:spacing w:before="30" w:after="30"/>
              <w:jc w:val="center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shd w:val="clear" w:color="auto" w:fill="E0E0E0"/>
            <w:vAlign w:val="center"/>
          </w:tcPr>
          <w:p w14:paraId="58B69027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522" w:type="dxa"/>
            <w:shd w:val="clear" w:color="auto" w:fill="E0E0E0"/>
            <w:vAlign w:val="center"/>
          </w:tcPr>
          <w:p w14:paraId="6EC5090C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522" w:type="dxa"/>
            <w:gridSpan w:val="2"/>
            <w:shd w:val="clear" w:color="auto" w:fill="E0E0E0"/>
            <w:vAlign w:val="center"/>
          </w:tcPr>
          <w:p w14:paraId="17F90C3F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48577C2B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5F4348B3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47" w:type="dxa"/>
            <w:gridSpan w:val="2"/>
            <w:shd w:val="clear" w:color="auto" w:fill="E0E0E0"/>
            <w:vAlign w:val="center"/>
          </w:tcPr>
          <w:p w14:paraId="3348D504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81" w:type="dxa"/>
            <w:shd w:val="clear" w:color="auto" w:fill="E0E0E0"/>
            <w:vAlign w:val="center"/>
          </w:tcPr>
          <w:p w14:paraId="0C20DA11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08" w:type="dxa"/>
            <w:gridSpan w:val="2"/>
            <w:shd w:val="clear" w:color="auto" w:fill="E0E0E0"/>
            <w:vAlign w:val="center"/>
          </w:tcPr>
          <w:p w14:paraId="635A68F5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71" w:type="dxa"/>
            <w:shd w:val="clear" w:color="auto" w:fill="E0E0E0"/>
            <w:vAlign w:val="center"/>
          </w:tcPr>
          <w:p w14:paraId="1E797458" w14:textId="77777777" w:rsidR="00E25885" w:rsidRPr="00C162DA" w:rsidRDefault="00E25885" w:rsidP="00F531D1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338" w:type="dxa"/>
            <w:gridSpan w:val="2"/>
            <w:shd w:val="clear" w:color="auto" w:fill="E0E0E0"/>
            <w:vAlign w:val="center"/>
          </w:tcPr>
          <w:p w14:paraId="347118AE" w14:textId="77777777" w:rsidR="00E25885" w:rsidRPr="00C162DA" w:rsidRDefault="00E25885" w:rsidP="00F531D1">
            <w:pPr>
              <w:pStyle w:val="Heading4"/>
              <w:spacing w:before="30" w:after="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x C = D</w:t>
            </w:r>
          </w:p>
        </w:tc>
      </w:tr>
      <w:tr w:rsidR="00E25885" w:rsidRPr="00C162DA" w14:paraId="54F88DCB" w14:textId="77777777" w:rsidTr="006F574C">
        <w:trPr>
          <w:cantSplit/>
          <w:trHeight w:val="377"/>
          <w:tblCellSpacing w:w="20" w:type="dxa"/>
        </w:trPr>
        <w:tc>
          <w:tcPr>
            <w:tcW w:w="2594" w:type="dxa"/>
            <w:gridSpan w:val="3"/>
            <w:vMerge/>
            <w:vAlign w:val="center"/>
          </w:tcPr>
          <w:p w14:paraId="5063B23C" w14:textId="77777777" w:rsidR="00E25885" w:rsidRPr="00C162DA" w:rsidRDefault="00E25885" w:rsidP="00F531D1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1BB97F8A" w14:textId="77777777" w:rsidR="00E25885" w:rsidRPr="00C162DA" w:rsidRDefault="00E25885" w:rsidP="00C740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365E9F82" w14:textId="77777777" w:rsidR="00E25885" w:rsidRPr="00C162DA" w:rsidRDefault="00E25885" w:rsidP="00C740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71A17EA" w14:textId="77777777" w:rsidR="00E25885" w:rsidRPr="00C162DA" w:rsidRDefault="00E25885" w:rsidP="00C740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F14561B" w14:textId="77777777" w:rsidR="00E25885" w:rsidRPr="00C162DA" w:rsidRDefault="00E25885" w:rsidP="00C740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A382B70" w14:textId="77777777" w:rsidR="00E25885" w:rsidRPr="00C162DA" w:rsidRDefault="00E25885" w:rsidP="00C740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47" w:type="dxa"/>
            <w:gridSpan w:val="2"/>
            <w:vAlign w:val="center"/>
          </w:tcPr>
          <w:p w14:paraId="57E75B9A" w14:textId="77777777" w:rsidR="00E25885" w:rsidRPr="00C162DA" w:rsidRDefault="00E25885" w:rsidP="00C740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14:paraId="61B1FCC8" w14:textId="77777777" w:rsidR="00E25885" w:rsidRPr="00C162DA" w:rsidRDefault="00E25885" w:rsidP="00C740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043B7CB2" w14:textId="77777777" w:rsidR="00E25885" w:rsidRPr="00C162DA" w:rsidRDefault="00E25885" w:rsidP="00C740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471" w:type="dxa"/>
            <w:vAlign w:val="center"/>
          </w:tcPr>
          <w:p w14:paraId="792B6BB0" w14:textId="77777777" w:rsidR="00E25885" w:rsidRPr="00C162DA" w:rsidRDefault="00E25885" w:rsidP="00C740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C000"/>
            <w:vAlign w:val="center"/>
          </w:tcPr>
          <w:p w14:paraId="11CF3387" w14:textId="77777777" w:rsidR="00E25885" w:rsidRPr="00C162DA" w:rsidRDefault="00E25885" w:rsidP="00F531D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162DA">
              <w:rPr>
                <w:rFonts w:asciiTheme="minorHAnsi" w:hAnsiTheme="minorHAnsi" w:cstheme="minorHAnsi"/>
                <w:b/>
                <w:bCs/>
                <w:color w:val="FFFFFF"/>
              </w:rPr>
              <w:t>4</w:t>
            </w:r>
          </w:p>
        </w:tc>
      </w:tr>
      <w:tr w:rsidR="003B3B28" w:rsidRPr="00C162DA" w14:paraId="44811AD2" w14:textId="77777777" w:rsidTr="006074C1">
        <w:trPr>
          <w:cantSplit/>
          <w:trHeight w:val="642"/>
          <w:tblCellSpacing w:w="20" w:type="dxa"/>
        </w:trPr>
        <w:tc>
          <w:tcPr>
            <w:tcW w:w="1725" w:type="dxa"/>
            <w:vAlign w:val="center"/>
          </w:tcPr>
          <w:p w14:paraId="5E649716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Risk Assessment Ratings</w:t>
            </w:r>
          </w:p>
        </w:tc>
        <w:tc>
          <w:tcPr>
            <w:tcW w:w="2325" w:type="dxa"/>
            <w:gridSpan w:val="6"/>
            <w:shd w:val="clear" w:color="auto" w:fill="FF0000"/>
            <w:vAlign w:val="center"/>
          </w:tcPr>
          <w:p w14:paraId="540507E0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162D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6-9 High Risk</w:t>
            </w:r>
          </w:p>
        </w:tc>
        <w:tc>
          <w:tcPr>
            <w:tcW w:w="2678" w:type="dxa"/>
            <w:gridSpan w:val="7"/>
            <w:shd w:val="clear" w:color="auto" w:fill="FFC000"/>
            <w:vAlign w:val="center"/>
          </w:tcPr>
          <w:p w14:paraId="600BF0E4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162D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4 Medium Risk</w:t>
            </w:r>
          </w:p>
        </w:tc>
        <w:tc>
          <w:tcPr>
            <w:tcW w:w="2144" w:type="dxa"/>
            <w:gridSpan w:val="4"/>
            <w:shd w:val="clear" w:color="auto" w:fill="00B050"/>
            <w:vAlign w:val="center"/>
          </w:tcPr>
          <w:p w14:paraId="452556D6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162D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1-3 Low Risk</w:t>
            </w:r>
          </w:p>
        </w:tc>
      </w:tr>
      <w:tr w:rsidR="003B3B28" w:rsidRPr="00C162DA" w14:paraId="0DECB768" w14:textId="77777777" w:rsidTr="003B3B28">
        <w:trPr>
          <w:cantSplit/>
          <w:trHeight w:val="57"/>
          <w:tblCellSpacing w:w="20" w:type="dxa"/>
        </w:trPr>
        <w:tc>
          <w:tcPr>
            <w:tcW w:w="8992" w:type="dxa"/>
            <w:gridSpan w:val="18"/>
            <w:shd w:val="clear" w:color="auto" w:fill="D9D9D9"/>
            <w:vAlign w:val="center"/>
          </w:tcPr>
          <w:p w14:paraId="27EEC448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</w:t>
            </w:r>
          </w:p>
        </w:tc>
      </w:tr>
      <w:tr w:rsidR="003B3B28" w:rsidRPr="00C162DA" w14:paraId="503CBF59" w14:textId="77777777" w:rsidTr="001341CB">
        <w:trPr>
          <w:cantSplit/>
          <w:trHeight w:val="57"/>
          <w:tblCellSpacing w:w="20" w:type="dxa"/>
        </w:trPr>
        <w:tc>
          <w:tcPr>
            <w:tcW w:w="2675" w:type="dxa"/>
            <w:gridSpan w:val="4"/>
            <w:shd w:val="clear" w:color="auto" w:fill="FFFFFF"/>
            <w:vAlign w:val="center"/>
          </w:tcPr>
          <w:p w14:paraId="4D44BB91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2D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60DC78A6" w14:textId="77777777" w:rsidR="003B3B28" w:rsidRPr="00C162DA" w:rsidRDefault="003B3B28" w:rsidP="00F531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>E = Employees</w:t>
            </w:r>
          </w:p>
          <w:p w14:paraId="050D6362" w14:textId="77777777" w:rsidR="003B3B28" w:rsidRPr="00C162DA" w:rsidRDefault="003B3B28" w:rsidP="00F531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>C = Contractors</w:t>
            </w:r>
          </w:p>
          <w:p w14:paraId="6DAA495E" w14:textId="77777777" w:rsidR="003B3B28" w:rsidRPr="00C162DA" w:rsidRDefault="003B3B28" w:rsidP="00F531D1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>P = Public / 3</w:t>
            </w:r>
            <w:r w:rsidRPr="00C162D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 xml:space="preserve"> parties</w:t>
            </w:r>
          </w:p>
        </w:tc>
        <w:tc>
          <w:tcPr>
            <w:tcW w:w="3319" w:type="dxa"/>
            <w:gridSpan w:val="8"/>
            <w:shd w:val="clear" w:color="auto" w:fill="FFFFFF"/>
            <w:vAlign w:val="center"/>
          </w:tcPr>
          <w:p w14:paraId="38CD7FC7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2DA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</w:p>
          <w:p w14:paraId="3EABCD09" w14:textId="77777777" w:rsidR="003B3B28" w:rsidRPr="00C162DA" w:rsidRDefault="003B3B28" w:rsidP="00F531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>3 = Death or Major injury</w:t>
            </w:r>
          </w:p>
          <w:p w14:paraId="5FE5A0A5" w14:textId="77777777" w:rsidR="003B3B28" w:rsidRPr="00C162DA" w:rsidRDefault="003B3B28" w:rsidP="00F531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>2 = Reportable  injury</w:t>
            </w:r>
          </w:p>
          <w:p w14:paraId="0750B3A2" w14:textId="77777777" w:rsidR="003B3B28" w:rsidRPr="00C162DA" w:rsidRDefault="003B3B28" w:rsidP="00F531D1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>1 = Minor Injury – Time off unlikely</w:t>
            </w:r>
          </w:p>
        </w:tc>
        <w:tc>
          <w:tcPr>
            <w:tcW w:w="2918" w:type="dxa"/>
            <w:gridSpan w:val="6"/>
            <w:shd w:val="clear" w:color="auto" w:fill="FFFFFF"/>
            <w:vAlign w:val="center"/>
          </w:tcPr>
          <w:p w14:paraId="3E081196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2DA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  <w:p w14:paraId="5697891F" w14:textId="77777777" w:rsidR="003B3B28" w:rsidRPr="00C162DA" w:rsidRDefault="003B3B28" w:rsidP="00F531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>3 = Very likely</w:t>
            </w:r>
          </w:p>
          <w:p w14:paraId="0E745E1B" w14:textId="77777777" w:rsidR="003B3B28" w:rsidRPr="00C162DA" w:rsidRDefault="003B3B28" w:rsidP="00F531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>2 = Possible</w:t>
            </w:r>
          </w:p>
          <w:p w14:paraId="214ADE3E" w14:textId="77777777" w:rsidR="003B3B28" w:rsidRPr="00C162DA" w:rsidRDefault="003B3B28" w:rsidP="00F531D1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C162DA">
              <w:rPr>
                <w:rFonts w:asciiTheme="minorHAnsi" w:hAnsiTheme="minorHAnsi" w:cstheme="minorHAnsi"/>
                <w:sz w:val="18"/>
                <w:szCs w:val="18"/>
              </w:rPr>
              <w:t>1 = Unlikely or Very Unlikely</w:t>
            </w:r>
          </w:p>
        </w:tc>
      </w:tr>
      <w:tr w:rsidR="003B3B28" w:rsidRPr="00C162DA" w14:paraId="274AC99D" w14:textId="77777777" w:rsidTr="00E90ACB">
        <w:trPr>
          <w:cantSplit/>
          <w:trHeight w:val="413"/>
          <w:tblCellSpacing w:w="20" w:type="dxa"/>
        </w:trPr>
        <w:tc>
          <w:tcPr>
            <w:tcW w:w="7878" w:type="dxa"/>
            <w:gridSpan w:val="17"/>
            <w:shd w:val="clear" w:color="auto" w:fill="E0E0E0"/>
            <w:vAlign w:val="center"/>
          </w:tcPr>
          <w:p w14:paraId="45859678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Control Measures</w:t>
            </w:r>
          </w:p>
        </w:tc>
        <w:tc>
          <w:tcPr>
            <w:tcW w:w="1074" w:type="dxa"/>
            <w:shd w:val="clear" w:color="auto" w:fill="E0E0E0"/>
            <w:vAlign w:val="center"/>
          </w:tcPr>
          <w:p w14:paraId="30EA4AF8" w14:textId="77777777" w:rsidR="003B3B28" w:rsidRPr="00C162DA" w:rsidRDefault="003B3B28" w:rsidP="00F531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6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Residual Risk</w:t>
            </w:r>
          </w:p>
        </w:tc>
      </w:tr>
      <w:tr w:rsidR="003B3B28" w:rsidRPr="00C162DA" w14:paraId="7E15206E" w14:textId="77777777" w:rsidTr="006F574C">
        <w:trPr>
          <w:trHeight w:val="1414"/>
          <w:tblCellSpacing w:w="20" w:type="dxa"/>
        </w:trPr>
        <w:tc>
          <w:tcPr>
            <w:tcW w:w="7878" w:type="dxa"/>
            <w:gridSpan w:val="17"/>
            <w:vAlign w:val="center"/>
          </w:tcPr>
          <w:p w14:paraId="7B254461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If there is a risk of damage to property or injury to third parties the working areas are to be segregated;</w:t>
            </w:r>
          </w:p>
          <w:p w14:paraId="5FBD2DDB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Ensure that you are familiar with the control</w:t>
            </w:r>
            <w:r w:rsidR="00E26668" w:rsidRPr="00C162DA">
              <w:rPr>
                <w:rFonts w:asciiTheme="minorHAnsi" w:hAnsiTheme="minorHAnsi" w:cstheme="minorHAnsi"/>
                <w:sz w:val="22"/>
                <w:szCs w:val="22"/>
              </w:rPr>
              <w:t xml:space="preserve"> measures</w:t>
            </w: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 xml:space="preserve"> for the use of </w:t>
            </w:r>
            <w:r w:rsidR="00E26668" w:rsidRPr="00C162DA">
              <w:rPr>
                <w:rFonts w:asciiTheme="minorHAnsi" w:hAnsiTheme="minorHAnsi" w:cstheme="minorHAnsi"/>
                <w:sz w:val="22"/>
                <w:szCs w:val="22"/>
              </w:rPr>
              <w:t xml:space="preserve">podium steps </w:t>
            </w: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55217E" w:rsidRPr="00C162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 xml:space="preserve"> if working at height;</w:t>
            </w:r>
          </w:p>
          <w:p w14:paraId="779504B2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Ensure that routes of access and egress to the work locations are kept clear from tins, tools, materials, waste and debris;</w:t>
            </w:r>
          </w:p>
          <w:p w14:paraId="2AE20E36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Suitable manual handling techniques are to be used when moving boxes, tins, equipment and materials;</w:t>
            </w:r>
          </w:p>
          <w:p w14:paraId="3D47F6AC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 xml:space="preserve">Ensure that the correct PPE is issued and worn including suitable safety gloves, eye protection and any additional PPE which may be included in the site rules.  </w:t>
            </w:r>
          </w:p>
          <w:p w14:paraId="0CCF0226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When sanding and preparation is required ensure that suitable Respiratory Protective Equipment (RPE) is worn correctly by trained operatives in areas of dust exposure;</w:t>
            </w:r>
          </w:p>
          <w:p w14:paraId="7C92213A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Ensure that gloves are worn to keep hands isolated from the paint products;</w:t>
            </w:r>
          </w:p>
          <w:p w14:paraId="0D119B78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Material Safety Data Sheets and COSHH assessments are to be communicated to operatives to advise them of any specific requirements for the use of PPE/RPE;</w:t>
            </w:r>
          </w:p>
          <w:p w14:paraId="7786058F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Maintain good housekeeping’ Clear up debris and spills as works progress;</w:t>
            </w:r>
          </w:p>
          <w:p w14:paraId="6B903D47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Store materials correctly to avoid damage and safely to avoid accidental displacement;</w:t>
            </w:r>
          </w:p>
          <w:p w14:paraId="178BB03A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When painting in an existing building, request the asbestos register before commencing work</w:t>
            </w:r>
            <w:r w:rsidR="0055217E" w:rsidRPr="00C162D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4F4560B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Ensure that plugs and switches are isolated and removed by a competent person if they need to be  removed prior to painting;</w:t>
            </w:r>
          </w:p>
          <w:p w14:paraId="0C95CDF3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Materials that are not in use are to be stored in a flame proof container if they are flammable and a suitable extinguisher placed next to the box;</w:t>
            </w:r>
          </w:p>
          <w:p w14:paraId="6A0A909B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Only keep enough materials on site for your work. Do not store large amounts that may add to a fire risk;</w:t>
            </w:r>
          </w:p>
          <w:p w14:paraId="325A8664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Replace lids to tins and thinners etc</w:t>
            </w:r>
            <w:r w:rsidR="0055217E" w:rsidRPr="00C162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 xml:space="preserve"> that are not in use and store soiled rags in tins to prevent unnecessary fumes and vapour’s;</w:t>
            </w:r>
          </w:p>
          <w:p w14:paraId="55E27C60" w14:textId="77777777" w:rsidR="003E098A" w:rsidRPr="00C162DA" w:rsidRDefault="00087E92" w:rsidP="00087E92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Never remove paint from the hands using thinners etc</w:t>
            </w:r>
            <w:r w:rsidR="0055217E" w:rsidRPr="00C162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 xml:space="preserve"> as these types of liquid will pass through skin and cause damage and ill health</w:t>
            </w:r>
            <w:r w:rsidR="0055217E" w:rsidRPr="00C162D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 xml:space="preserve">dermatitis may also </w:t>
            </w:r>
            <w:proofErr w:type="gramStart"/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occur;</w:t>
            </w:r>
            <w:proofErr w:type="gramEnd"/>
          </w:p>
          <w:p w14:paraId="6CCA44BE" w14:textId="77777777" w:rsidR="00087E92" w:rsidRPr="00C162DA" w:rsidRDefault="00087E92" w:rsidP="00087E92">
            <w:pPr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When using filling knives and craft knives ensure that gloves are worn to protect against injury from cuts;</w:t>
            </w:r>
          </w:p>
          <w:p w14:paraId="26BC0D02" w14:textId="77777777" w:rsidR="00087E92" w:rsidRPr="00C162DA" w:rsidRDefault="00087E92" w:rsidP="00087E92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  <w:tab w:val="num" w:pos="263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sz w:val="22"/>
                <w:szCs w:val="22"/>
              </w:rPr>
              <w:t>If sweeping on site use a light sprinkling of water to keep dust down or if possible use a vacuum cleaner</w:t>
            </w:r>
            <w:r w:rsidR="006F574C" w:rsidRPr="00C162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74" w:type="dxa"/>
            <w:shd w:val="clear" w:color="auto" w:fill="00B050"/>
            <w:vAlign w:val="center"/>
          </w:tcPr>
          <w:p w14:paraId="174BD36E" w14:textId="77777777" w:rsidR="00C319DF" w:rsidRPr="00C162DA" w:rsidRDefault="00C319DF" w:rsidP="006C0CC9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Low</w:t>
            </w:r>
          </w:p>
          <w:p w14:paraId="52FAE44C" w14:textId="77777777" w:rsidR="003B3B28" w:rsidRPr="00C162DA" w:rsidRDefault="006F574C" w:rsidP="006C0CC9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C162D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(2</w:t>
            </w:r>
            <w:r w:rsidR="00C319DF" w:rsidRPr="00C162D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</w:tbl>
    <w:p w14:paraId="0B8A2096" w14:textId="77777777" w:rsidR="00D03450" w:rsidRPr="00C162DA" w:rsidRDefault="00D03450" w:rsidP="00DD23FB">
      <w:pPr>
        <w:pStyle w:val="Title"/>
        <w:tabs>
          <w:tab w:val="left" w:pos="3583"/>
          <w:tab w:val="right" w:pos="9360"/>
        </w:tabs>
        <w:ind w:right="181"/>
        <w:jc w:val="both"/>
        <w:rPr>
          <w:rFonts w:asciiTheme="minorHAnsi" w:hAnsiTheme="minorHAnsi" w:cstheme="minorHAnsi"/>
          <w:sz w:val="22"/>
          <w:szCs w:val="22"/>
        </w:rPr>
      </w:pPr>
    </w:p>
    <w:p w14:paraId="4D10E173" w14:textId="77777777" w:rsidR="00AC1663" w:rsidRPr="00C162DA" w:rsidRDefault="00AC1663" w:rsidP="0055217E">
      <w:pPr>
        <w:rPr>
          <w:rFonts w:asciiTheme="minorHAnsi" w:hAnsiTheme="minorHAnsi" w:cstheme="minorHAnsi"/>
          <w:sz w:val="22"/>
          <w:szCs w:val="22"/>
        </w:rPr>
      </w:pPr>
    </w:p>
    <w:sectPr w:rsidR="00AC1663" w:rsidRPr="00C162DA" w:rsidSect="003A72E0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964" w:right="1134" w:bottom="794" w:left="1701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FCDA" w14:textId="77777777" w:rsidR="00A124C2" w:rsidRDefault="00A124C2">
      <w:r>
        <w:separator/>
      </w:r>
    </w:p>
  </w:endnote>
  <w:endnote w:type="continuationSeparator" w:id="0">
    <w:p w14:paraId="0F0D4A8D" w14:textId="77777777" w:rsidR="00A124C2" w:rsidRDefault="00A1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4117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F4F8B5" w14:textId="77777777" w:rsidR="00DC1B8F" w:rsidRDefault="00DC1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EE3F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</w:p>
  <w:p w14:paraId="2D9C877B" w14:textId="31B6C533" w:rsidR="00DC1B8F" w:rsidRPr="00C162DA" w:rsidRDefault="005B3C9A" w:rsidP="00462E7E">
    <w:pPr>
      <w:tabs>
        <w:tab w:val="left" w:pos="-720"/>
      </w:tabs>
      <w:suppressAutoHyphens/>
      <w:ind w:left="-720" w:right="-874" w:firstLine="720"/>
      <w:rPr>
        <w:rFonts w:asciiTheme="minorHAnsi" w:hAnsiTheme="minorHAnsi" w:cstheme="minorHAnsi"/>
        <w:color w:val="002060"/>
        <w:spacing w:val="-2"/>
        <w:sz w:val="16"/>
        <w:szCs w:val="16"/>
      </w:rPr>
    </w:pPr>
    <w:r w:rsidRPr="00C162DA">
      <w:rPr>
        <w:rFonts w:asciiTheme="minorHAnsi" w:hAnsiTheme="minorHAnsi" w:cstheme="minorHAnsi"/>
        <w:noProof/>
        <w:color w:val="002060"/>
        <w:spacing w:val="-2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A91BDC" wp14:editId="3343A634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778500" cy="0"/>
              <wp:effectExtent l="0" t="19050" r="317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AE178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5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" strokecolor="#002060" strokeweight="3.25pt"/>
          </w:pict>
        </mc:Fallback>
      </mc:AlternateContent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>Document No</w:t>
    </w:r>
    <w:r w:rsidR="001638A1" w:rsidRPr="00C162DA">
      <w:rPr>
        <w:rFonts w:asciiTheme="minorHAnsi" w:hAnsiTheme="minorHAnsi" w:cstheme="minorHAnsi"/>
        <w:color w:val="002060"/>
        <w:spacing w:val="-2"/>
        <w:sz w:val="16"/>
      </w:rPr>
      <w:t>:</w:t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 xml:space="preserve"> </w:t>
    </w:r>
    <w:r w:rsidR="0092444E" w:rsidRPr="00C162DA">
      <w:rPr>
        <w:rFonts w:asciiTheme="minorHAnsi" w:hAnsiTheme="minorHAnsi" w:cstheme="minorHAnsi"/>
        <w:color w:val="002060"/>
        <w:spacing w:val="-2"/>
        <w:sz w:val="16"/>
      </w:rPr>
      <w:t>RA02</w:t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ab/>
    </w:r>
    <w:r w:rsidR="0055217E" w:rsidRPr="00C162DA">
      <w:rPr>
        <w:rFonts w:asciiTheme="minorHAnsi" w:hAnsiTheme="minorHAnsi" w:cstheme="minorHAnsi"/>
        <w:color w:val="002060"/>
        <w:spacing w:val="-2"/>
        <w:sz w:val="16"/>
      </w:rPr>
      <w:t xml:space="preserve">      </w:t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ab/>
      <w:t xml:space="preserve">       </w:t>
    </w:r>
    <w:r w:rsidR="0055217E" w:rsidRPr="00C162DA">
      <w:rPr>
        <w:rFonts w:asciiTheme="minorHAnsi" w:hAnsiTheme="minorHAnsi" w:cstheme="minorHAnsi"/>
        <w:color w:val="002060"/>
        <w:spacing w:val="-2"/>
        <w:sz w:val="16"/>
      </w:rPr>
      <w:t xml:space="preserve">                 </w:t>
    </w:r>
    <w:r w:rsidR="00367DF0" w:rsidRPr="00C162DA">
      <w:rPr>
        <w:rFonts w:asciiTheme="minorHAnsi" w:hAnsiTheme="minorHAnsi" w:cstheme="minorHAnsi"/>
        <w:color w:val="002060"/>
        <w:spacing w:val="-2"/>
        <w:sz w:val="16"/>
      </w:rPr>
      <w:t xml:space="preserve">                   </w:t>
    </w:r>
    <w:r w:rsidR="0055217E" w:rsidRPr="00C162DA">
      <w:rPr>
        <w:rFonts w:asciiTheme="minorHAnsi" w:hAnsiTheme="minorHAnsi" w:cstheme="minorHAnsi"/>
        <w:color w:val="002060"/>
        <w:spacing w:val="-2"/>
        <w:sz w:val="16"/>
      </w:rPr>
      <w:t xml:space="preserve">   </w:t>
    </w:r>
    <w:r w:rsidR="00C162DA">
      <w:rPr>
        <w:rFonts w:asciiTheme="minorHAnsi" w:hAnsiTheme="minorHAnsi" w:cstheme="minorHAnsi"/>
        <w:color w:val="002060"/>
        <w:spacing w:val="-2"/>
        <w:sz w:val="16"/>
      </w:rPr>
      <w:t xml:space="preserve">                                        </w:t>
    </w:r>
    <w:r w:rsidR="0055217E" w:rsidRPr="00C162DA">
      <w:rPr>
        <w:rFonts w:asciiTheme="minorHAnsi" w:hAnsiTheme="minorHAnsi" w:cstheme="minorHAnsi"/>
        <w:color w:val="002060"/>
        <w:spacing w:val="-2"/>
        <w:sz w:val="16"/>
      </w:rPr>
      <w:t xml:space="preserve"> </w:t>
    </w:r>
    <w:r w:rsidR="00DC1B8F" w:rsidRPr="00C162DA">
      <w:rPr>
        <w:rFonts w:asciiTheme="minorHAnsi" w:hAnsiTheme="minorHAnsi" w:cstheme="minorHAnsi"/>
        <w:color w:val="002060"/>
        <w:spacing w:val="-2"/>
        <w:sz w:val="16"/>
      </w:rPr>
      <w:t xml:space="preserve">  </w:t>
    </w:r>
    <w:r w:rsidR="00DC1B8F" w:rsidRPr="00C162DA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begin"/>
    </w:r>
    <w:r w:rsidR="00DC1B8F" w:rsidRPr="00C162DA">
      <w:rPr>
        <w:rStyle w:val="PageNumber"/>
        <w:rFonts w:asciiTheme="minorHAnsi" w:hAnsiTheme="minorHAnsi" w:cstheme="minorHAnsi"/>
        <w:color w:val="002060"/>
        <w:sz w:val="16"/>
        <w:szCs w:val="16"/>
      </w:rPr>
      <w:instrText xml:space="preserve"> PAGE </w:instrText>
    </w:r>
    <w:r w:rsidR="00DC1B8F" w:rsidRPr="00C162DA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separate"/>
    </w:r>
    <w:r w:rsidR="001638A1" w:rsidRPr="00C162DA">
      <w:rPr>
        <w:rStyle w:val="PageNumber"/>
        <w:rFonts w:asciiTheme="minorHAnsi" w:hAnsiTheme="minorHAnsi" w:cstheme="minorHAnsi"/>
        <w:noProof/>
        <w:color w:val="002060"/>
        <w:sz w:val="16"/>
        <w:szCs w:val="16"/>
      </w:rPr>
      <w:t>1</w:t>
    </w:r>
    <w:r w:rsidR="00DC1B8F" w:rsidRPr="00C162DA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end"/>
    </w:r>
  </w:p>
  <w:p w14:paraId="6906540C" w14:textId="750F8A31" w:rsidR="00DC1B8F" w:rsidRPr="00C162DA" w:rsidRDefault="005A546A" w:rsidP="005A546A">
    <w:pPr>
      <w:tabs>
        <w:tab w:val="left" w:pos="0"/>
      </w:tabs>
      <w:suppressAutoHyphens/>
      <w:ind w:right="-874"/>
      <w:rPr>
        <w:rFonts w:asciiTheme="minorHAnsi" w:hAnsiTheme="minorHAnsi" w:cstheme="minorHAnsi"/>
        <w:color w:val="002060"/>
        <w:spacing w:val="-2"/>
        <w:sz w:val="16"/>
      </w:rPr>
    </w:pPr>
    <w:r>
      <w:rPr>
        <w:rFonts w:asciiTheme="minorHAnsi" w:hAnsiTheme="minorHAnsi" w:cstheme="minorHAnsi"/>
        <w:color w:val="002060"/>
        <w:spacing w:val="-2"/>
        <w:sz w:val="16"/>
      </w:rPr>
      <w:t>June 202</w:t>
    </w:r>
    <w:r w:rsidR="00EC0BDC">
      <w:rPr>
        <w:rFonts w:asciiTheme="minorHAnsi" w:hAnsiTheme="minorHAnsi" w:cstheme="minorHAnsi"/>
        <w:color w:val="002060"/>
        <w:spacing w:val="-2"/>
        <w:sz w:val="16"/>
      </w:rPr>
      <w:t>5</w:t>
    </w:r>
    <w:r>
      <w:rPr>
        <w:rFonts w:asciiTheme="minorHAnsi" w:hAnsiTheme="minorHAnsi" w:cstheme="minorHAnsi"/>
        <w:color w:val="002060"/>
        <w:spacing w:val="-2"/>
        <w:sz w:val="16"/>
      </w:rPr>
      <w:t xml:space="preserve"> rev</w:t>
    </w:r>
    <w:r w:rsidR="00EC0BDC">
      <w:rPr>
        <w:rFonts w:asciiTheme="minorHAnsi" w:hAnsiTheme="minorHAnsi" w:cstheme="minorHAnsi"/>
        <w:color w:val="002060"/>
        <w:spacing w:val="-2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2576" w14:textId="77777777" w:rsidR="00A124C2" w:rsidRDefault="00A124C2">
      <w:r>
        <w:separator/>
      </w:r>
    </w:p>
  </w:footnote>
  <w:footnote w:type="continuationSeparator" w:id="0">
    <w:p w14:paraId="634A00DD" w14:textId="77777777" w:rsidR="00A124C2" w:rsidRDefault="00A1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D66D" w14:textId="77777777" w:rsidR="00DC1B8F" w:rsidRPr="00C162DA" w:rsidRDefault="00B634FE" w:rsidP="00C94D93">
    <w:pPr>
      <w:pStyle w:val="Header"/>
      <w:tabs>
        <w:tab w:val="clear" w:pos="8640"/>
        <w:tab w:val="right" w:pos="9000"/>
      </w:tabs>
      <w:rPr>
        <w:rFonts w:ascii="Arial Narrow" w:hAnsi="Arial Narrow"/>
        <w:color w:val="002060"/>
      </w:rPr>
    </w:pPr>
    <w:r w:rsidRPr="00C162DA">
      <w:rPr>
        <w:rFonts w:ascii="Arial Narrow" w:hAnsi="Arial Narrow"/>
        <w:noProof/>
        <w:color w:val="002060"/>
        <w:sz w:val="22"/>
        <w:szCs w:val="22"/>
        <w:lang w:eastAsia="en-GB"/>
      </w:rPr>
      <w:t>Seaxe Contract Services Limited</w:t>
    </w:r>
    <w:r w:rsidR="00DC1B8F" w:rsidRPr="00C162DA">
      <w:rPr>
        <w:rFonts w:ascii="Arial Narrow" w:hAnsi="Arial Narrow"/>
        <w:color w:val="002060"/>
      </w:rPr>
      <w:tab/>
    </w:r>
    <w:r w:rsidR="00DC1B8F" w:rsidRPr="00C162DA">
      <w:rPr>
        <w:rFonts w:ascii="Arial Narrow" w:hAnsi="Arial Narrow"/>
        <w:color w:val="002060"/>
      </w:rPr>
      <w:tab/>
    </w:r>
    <w:r w:rsidR="00676929" w:rsidRPr="00C162DA">
      <w:rPr>
        <w:rFonts w:ascii="Arial Narrow" w:hAnsi="Arial Narrow"/>
        <w:color w:val="002060"/>
      </w:rPr>
      <w:t xml:space="preserve">Risk </w:t>
    </w:r>
    <w:r w:rsidR="007C0997" w:rsidRPr="00C162DA">
      <w:rPr>
        <w:rFonts w:ascii="Arial Narrow" w:hAnsi="Arial Narrow"/>
        <w:color w:val="002060"/>
      </w:rPr>
      <w:t>Assessment</w:t>
    </w:r>
  </w:p>
  <w:p w14:paraId="3C61EB30" w14:textId="77777777" w:rsidR="00DC1B8F" w:rsidRDefault="005B3C9A" w:rsidP="00462E7E">
    <w:r>
      <w:rPr>
        <w:rFonts w:ascii="Arial Narrow" w:hAnsi="Arial Narrow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D8469" wp14:editId="4C4164E7">
              <wp:simplePos x="0" y="0"/>
              <wp:positionH relativeFrom="column">
                <wp:posOffset>-26670</wp:posOffset>
              </wp:positionH>
              <wp:positionV relativeFrom="paragraph">
                <wp:posOffset>23495</wp:posOffset>
              </wp:positionV>
              <wp:extent cx="5829300" cy="0"/>
              <wp:effectExtent l="0" t="1905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FB53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.85pt" to="45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" strokecolor="#002060" strokeweight="3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F451" w14:textId="77777777" w:rsidR="00DC1B8F" w:rsidRDefault="00DC1B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8A9"/>
    <w:multiLevelType w:val="hybridMultilevel"/>
    <w:tmpl w:val="375E6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B7DB2"/>
    <w:multiLevelType w:val="hybridMultilevel"/>
    <w:tmpl w:val="1934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F66"/>
    <w:multiLevelType w:val="hybridMultilevel"/>
    <w:tmpl w:val="8796F6D4"/>
    <w:lvl w:ilvl="0" w:tplc="C21C5F46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" w15:restartNumberingAfterBreak="0">
    <w:nsid w:val="0F530E0F"/>
    <w:multiLevelType w:val="hybridMultilevel"/>
    <w:tmpl w:val="E4C8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318A"/>
    <w:multiLevelType w:val="hybridMultilevel"/>
    <w:tmpl w:val="50927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7AB2"/>
    <w:multiLevelType w:val="hybridMultilevel"/>
    <w:tmpl w:val="85FA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3E64"/>
    <w:multiLevelType w:val="hybridMultilevel"/>
    <w:tmpl w:val="7A64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0B5"/>
    <w:multiLevelType w:val="hybridMultilevel"/>
    <w:tmpl w:val="2956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878BF"/>
    <w:multiLevelType w:val="hybridMultilevel"/>
    <w:tmpl w:val="F1EE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A05"/>
    <w:multiLevelType w:val="hybridMultilevel"/>
    <w:tmpl w:val="4072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305"/>
    <w:multiLevelType w:val="hybridMultilevel"/>
    <w:tmpl w:val="8F6491C2"/>
    <w:lvl w:ilvl="0" w:tplc="260AC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2740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022A0D"/>
    <w:multiLevelType w:val="hybridMultilevel"/>
    <w:tmpl w:val="CCC4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349E"/>
    <w:multiLevelType w:val="hybridMultilevel"/>
    <w:tmpl w:val="8CFA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7FB0"/>
    <w:multiLevelType w:val="hybridMultilevel"/>
    <w:tmpl w:val="8B34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2A10"/>
    <w:multiLevelType w:val="hybridMultilevel"/>
    <w:tmpl w:val="AA9E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5558"/>
    <w:multiLevelType w:val="hybridMultilevel"/>
    <w:tmpl w:val="91E2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D0E81"/>
    <w:multiLevelType w:val="hybridMultilevel"/>
    <w:tmpl w:val="A7AA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D40F1"/>
    <w:multiLevelType w:val="hybridMultilevel"/>
    <w:tmpl w:val="3070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73105"/>
    <w:multiLevelType w:val="hybridMultilevel"/>
    <w:tmpl w:val="B748F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E0FE0"/>
    <w:multiLevelType w:val="hybridMultilevel"/>
    <w:tmpl w:val="AAA2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349AB"/>
    <w:multiLevelType w:val="hybridMultilevel"/>
    <w:tmpl w:val="C038A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F03044"/>
    <w:multiLevelType w:val="hybridMultilevel"/>
    <w:tmpl w:val="CFAC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2FCE"/>
    <w:multiLevelType w:val="hybridMultilevel"/>
    <w:tmpl w:val="1284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F4A67"/>
    <w:multiLevelType w:val="hybridMultilevel"/>
    <w:tmpl w:val="3ABA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B529A"/>
    <w:multiLevelType w:val="hybridMultilevel"/>
    <w:tmpl w:val="5E14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60453"/>
    <w:multiLevelType w:val="hybridMultilevel"/>
    <w:tmpl w:val="4916551A"/>
    <w:lvl w:ilvl="0" w:tplc="0409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7" w15:restartNumberingAfterBreak="0">
    <w:nsid w:val="6C815EF9"/>
    <w:multiLevelType w:val="hybridMultilevel"/>
    <w:tmpl w:val="5AE8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E3B00"/>
    <w:multiLevelType w:val="hybridMultilevel"/>
    <w:tmpl w:val="6F6E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2050E"/>
    <w:multiLevelType w:val="hybridMultilevel"/>
    <w:tmpl w:val="3F7E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61CF8"/>
    <w:multiLevelType w:val="hybridMultilevel"/>
    <w:tmpl w:val="0DA6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645E2"/>
    <w:multiLevelType w:val="hybridMultilevel"/>
    <w:tmpl w:val="F526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05FEC"/>
    <w:multiLevelType w:val="hybridMultilevel"/>
    <w:tmpl w:val="D38E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3673">
    <w:abstractNumId w:val="0"/>
  </w:num>
  <w:num w:numId="2" w16cid:durableId="1668897829">
    <w:abstractNumId w:val="22"/>
  </w:num>
  <w:num w:numId="3" w16cid:durableId="1548566764">
    <w:abstractNumId w:val="4"/>
  </w:num>
  <w:num w:numId="4" w16cid:durableId="955601828">
    <w:abstractNumId w:val="20"/>
  </w:num>
  <w:num w:numId="5" w16cid:durableId="1198005381">
    <w:abstractNumId w:val="21"/>
  </w:num>
  <w:num w:numId="6" w16cid:durableId="1560095253">
    <w:abstractNumId w:val="5"/>
  </w:num>
  <w:num w:numId="7" w16cid:durableId="1351300343">
    <w:abstractNumId w:val="30"/>
  </w:num>
  <w:num w:numId="8" w16cid:durableId="729887987">
    <w:abstractNumId w:val="25"/>
  </w:num>
  <w:num w:numId="9" w16cid:durableId="1246114195">
    <w:abstractNumId w:val="24"/>
  </w:num>
  <w:num w:numId="10" w16cid:durableId="1016809211">
    <w:abstractNumId w:val="6"/>
  </w:num>
  <w:num w:numId="11" w16cid:durableId="739330367">
    <w:abstractNumId w:val="17"/>
  </w:num>
  <w:num w:numId="12" w16cid:durableId="739906220">
    <w:abstractNumId w:val="23"/>
  </w:num>
  <w:num w:numId="13" w16cid:durableId="28460415">
    <w:abstractNumId w:val="1"/>
  </w:num>
  <w:num w:numId="14" w16cid:durableId="550993468">
    <w:abstractNumId w:val="16"/>
  </w:num>
  <w:num w:numId="15" w16cid:durableId="596793446">
    <w:abstractNumId w:val="15"/>
  </w:num>
  <w:num w:numId="16" w16cid:durableId="595133029">
    <w:abstractNumId w:val="9"/>
  </w:num>
  <w:num w:numId="17" w16cid:durableId="1731807495">
    <w:abstractNumId w:val="8"/>
  </w:num>
  <w:num w:numId="18" w16cid:durableId="521868606">
    <w:abstractNumId w:val="18"/>
  </w:num>
  <w:num w:numId="19" w16cid:durableId="386995077">
    <w:abstractNumId w:val="3"/>
  </w:num>
  <w:num w:numId="20" w16cid:durableId="30686757">
    <w:abstractNumId w:val="7"/>
  </w:num>
  <w:num w:numId="21" w16cid:durableId="798380880">
    <w:abstractNumId w:val="14"/>
  </w:num>
  <w:num w:numId="22" w16cid:durableId="751896989">
    <w:abstractNumId w:val="29"/>
  </w:num>
  <w:num w:numId="23" w16cid:durableId="770055664">
    <w:abstractNumId w:val="28"/>
  </w:num>
  <w:num w:numId="24" w16cid:durableId="1105884561">
    <w:abstractNumId w:val="12"/>
  </w:num>
  <w:num w:numId="25" w16cid:durableId="2085180742">
    <w:abstractNumId w:val="32"/>
  </w:num>
  <w:num w:numId="26" w16cid:durableId="1718510818">
    <w:abstractNumId w:val="31"/>
  </w:num>
  <w:num w:numId="27" w16cid:durableId="9725266">
    <w:abstractNumId w:val="27"/>
  </w:num>
  <w:num w:numId="28" w16cid:durableId="1972399314">
    <w:abstractNumId w:val="13"/>
  </w:num>
  <w:num w:numId="29" w16cid:durableId="631666774">
    <w:abstractNumId w:val="10"/>
  </w:num>
  <w:num w:numId="30" w16cid:durableId="193466265">
    <w:abstractNumId w:val="2"/>
  </w:num>
  <w:num w:numId="31" w16cid:durableId="2017609746">
    <w:abstractNumId w:val="26"/>
  </w:num>
  <w:num w:numId="32" w16cid:durableId="43451428">
    <w:abstractNumId w:val="11"/>
  </w:num>
  <w:num w:numId="33" w16cid:durableId="3041908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5E"/>
    <w:rsid w:val="000004FF"/>
    <w:rsid w:val="00002EE6"/>
    <w:rsid w:val="00010AF1"/>
    <w:rsid w:val="00020BCC"/>
    <w:rsid w:val="00027EA3"/>
    <w:rsid w:val="000525C4"/>
    <w:rsid w:val="0006025C"/>
    <w:rsid w:val="00071F88"/>
    <w:rsid w:val="00083804"/>
    <w:rsid w:val="000867AF"/>
    <w:rsid w:val="0008755B"/>
    <w:rsid w:val="00087E92"/>
    <w:rsid w:val="00090404"/>
    <w:rsid w:val="000A30A4"/>
    <w:rsid w:val="000A4B35"/>
    <w:rsid w:val="000F3175"/>
    <w:rsid w:val="001011B9"/>
    <w:rsid w:val="0013174C"/>
    <w:rsid w:val="001341CB"/>
    <w:rsid w:val="00142374"/>
    <w:rsid w:val="001638A1"/>
    <w:rsid w:val="0018085F"/>
    <w:rsid w:val="001816AA"/>
    <w:rsid w:val="001834D6"/>
    <w:rsid w:val="001A57AE"/>
    <w:rsid w:val="001B1F63"/>
    <w:rsid w:val="001B644C"/>
    <w:rsid w:val="001C3720"/>
    <w:rsid w:val="001C4BED"/>
    <w:rsid w:val="00201EDC"/>
    <w:rsid w:val="00210338"/>
    <w:rsid w:val="00220BA6"/>
    <w:rsid w:val="00230CE7"/>
    <w:rsid w:val="00235EBA"/>
    <w:rsid w:val="00237160"/>
    <w:rsid w:val="00242935"/>
    <w:rsid w:val="00252649"/>
    <w:rsid w:val="00256F1C"/>
    <w:rsid w:val="00262DEB"/>
    <w:rsid w:val="002666D0"/>
    <w:rsid w:val="00282617"/>
    <w:rsid w:val="002846B6"/>
    <w:rsid w:val="002916AE"/>
    <w:rsid w:val="002B0E57"/>
    <w:rsid w:val="002D0CCF"/>
    <w:rsid w:val="002D2E6D"/>
    <w:rsid w:val="00322DD6"/>
    <w:rsid w:val="00342F40"/>
    <w:rsid w:val="00363727"/>
    <w:rsid w:val="00367DF0"/>
    <w:rsid w:val="0037121B"/>
    <w:rsid w:val="00387816"/>
    <w:rsid w:val="003946C8"/>
    <w:rsid w:val="003A72E0"/>
    <w:rsid w:val="003B3B28"/>
    <w:rsid w:val="003C3EB5"/>
    <w:rsid w:val="003D0DA7"/>
    <w:rsid w:val="003E098A"/>
    <w:rsid w:val="003F0A3D"/>
    <w:rsid w:val="003F441B"/>
    <w:rsid w:val="004037AE"/>
    <w:rsid w:val="004418FB"/>
    <w:rsid w:val="00444428"/>
    <w:rsid w:val="00453FCC"/>
    <w:rsid w:val="00462E7E"/>
    <w:rsid w:val="0046682B"/>
    <w:rsid w:val="00482D90"/>
    <w:rsid w:val="00486A41"/>
    <w:rsid w:val="00493C90"/>
    <w:rsid w:val="004A2DA3"/>
    <w:rsid w:val="004A32E3"/>
    <w:rsid w:val="004B75DC"/>
    <w:rsid w:val="004C21A6"/>
    <w:rsid w:val="004C4715"/>
    <w:rsid w:val="004D1E26"/>
    <w:rsid w:val="004E5913"/>
    <w:rsid w:val="00502F23"/>
    <w:rsid w:val="00512803"/>
    <w:rsid w:val="0052649B"/>
    <w:rsid w:val="00532335"/>
    <w:rsid w:val="0055217E"/>
    <w:rsid w:val="00556F67"/>
    <w:rsid w:val="005744AB"/>
    <w:rsid w:val="00580937"/>
    <w:rsid w:val="00584CC5"/>
    <w:rsid w:val="00594258"/>
    <w:rsid w:val="00596913"/>
    <w:rsid w:val="005A546A"/>
    <w:rsid w:val="005B3C9A"/>
    <w:rsid w:val="005B4B6B"/>
    <w:rsid w:val="005C4166"/>
    <w:rsid w:val="005D2FC2"/>
    <w:rsid w:val="005F6754"/>
    <w:rsid w:val="006045A7"/>
    <w:rsid w:val="006074C1"/>
    <w:rsid w:val="0061031B"/>
    <w:rsid w:val="00614171"/>
    <w:rsid w:val="00614671"/>
    <w:rsid w:val="00676929"/>
    <w:rsid w:val="006C0CC9"/>
    <w:rsid w:val="006D2B16"/>
    <w:rsid w:val="006F4E80"/>
    <w:rsid w:val="006F574C"/>
    <w:rsid w:val="00702B99"/>
    <w:rsid w:val="00720133"/>
    <w:rsid w:val="00721743"/>
    <w:rsid w:val="007259E4"/>
    <w:rsid w:val="007272E6"/>
    <w:rsid w:val="00730618"/>
    <w:rsid w:val="0075596A"/>
    <w:rsid w:val="00770245"/>
    <w:rsid w:val="007825DB"/>
    <w:rsid w:val="007826CD"/>
    <w:rsid w:val="00791D21"/>
    <w:rsid w:val="007B5515"/>
    <w:rsid w:val="007B7F78"/>
    <w:rsid w:val="007C0997"/>
    <w:rsid w:val="007D305E"/>
    <w:rsid w:val="007E04D5"/>
    <w:rsid w:val="007F4D42"/>
    <w:rsid w:val="00803358"/>
    <w:rsid w:val="0081469C"/>
    <w:rsid w:val="00815964"/>
    <w:rsid w:val="00844BC3"/>
    <w:rsid w:val="008455DC"/>
    <w:rsid w:val="00856323"/>
    <w:rsid w:val="00881127"/>
    <w:rsid w:val="00886F9F"/>
    <w:rsid w:val="00890C46"/>
    <w:rsid w:val="0089304D"/>
    <w:rsid w:val="008B1343"/>
    <w:rsid w:val="008B2810"/>
    <w:rsid w:val="008C1AA9"/>
    <w:rsid w:val="008C50F2"/>
    <w:rsid w:val="008D6B41"/>
    <w:rsid w:val="009001C6"/>
    <w:rsid w:val="00907AE1"/>
    <w:rsid w:val="0091550E"/>
    <w:rsid w:val="00915E43"/>
    <w:rsid w:val="009179E6"/>
    <w:rsid w:val="0092444E"/>
    <w:rsid w:val="009566F3"/>
    <w:rsid w:val="00967DD7"/>
    <w:rsid w:val="00991851"/>
    <w:rsid w:val="00993CF3"/>
    <w:rsid w:val="00997132"/>
    <w:rsid w:val="009A124B"/>
    <w:rsid w:val="009B4F24"/>
    <w:rsid w:val="009C2D68"/>
    <w:rsid w:val="009C5766"/>
    <w:rsid w:val="009C7E8B"/>
    <w:rsid w:val="009D4F4E"/>
    <w:rsid w:val="00A124C2"/>
    <w:rsid w:val="00A130C9"/>
    <w:rsid w:val="00A34481"/>
    <w:rsid w:val="00A35281"/>
    <w:rsid w:val="00A4532A"/>
    <w:rsid w:val="00A63C07"/>
    <w:rsid w:val="00A83CD5"/>
    <w:rsid w:val="00A84F29"/>
    <w:rsid w:val="00AA0052"/>
    <w:rsid w:val="00AB2E88"/>
    <w:rsid w:val="00AC1663"/>
    <w:rsid w:val="00AC1789"/>
    <w:rsid w:val="00AC4F4C"/>
    <w:rsid w:val="00AC79AE"/>
    <w:rsid w:val="00AD5844"/>
    <w:rsid w:val="00AD5CCE"/>
    <w:rsid w:val="00AE7BB4"/>
    <w:rsid w:val="00B00A14"/>
    <w:rsid w:val="00B10EF5"/>
    <w:rsid w:val="00B3271F"/>
    <w:rsid w:val="00B32869"/>
    <w:rsid w:val="00B61951"/>
    <w:rsid w:val="00B634FE"/>
    <w:rsid w:val="00BB095A"/>
    <w:rsid w:val="00BF685D"/>
    <w:rsid w:val="00C00029"/>
    <w:rsid w:val="00C162DA"/>
    <w:rsid w:val="00C27B3D"/>
    <w:rsid w:val="00C319DF"/>
    <w:rsid w:val="00C43D2F"/>
    <w:rsid w:val="00C53C05"/>
    <w:rsid w:val="00C6655D"/>
    <w:rsid w:val="00C74093"/>
    <w:rsid w:val="00C7596C"/>
    <w:rsid w:val="00C94D93"/>
    <w:rsid w:val="00CA3921"/>
    <w:rsid w:val="00CB173D"/>
    <w:rsid w:val="00CB7AC8"/>
    <w:rsid w:val="00CC3E07"/>
    <w:rsid w:val="00CC450A"/>
    <w:rsid w:val="00CC72BA"/>
    <w:rsid w:val="00CC79AC"/>
    <w:rsid w:val="00CD31E3"/>
    <w:rsid w:val="00CD5F87"/>
    <w:rsid w:val="00CD7B68"/>
    <w:rsid w:val="00D019FB"/>
    <w:rsid w:val="00D03450"/>
    <w:rsid w:val="00D11B42"/>
    <w:rsid w:val="00D1675C"/>
    <w:rsid w:val="00D33F8F"/>
    <w:rsid w:val="00D35E05"/>
    <w:rsid w:val="00D42217"/>
    <w:rsid w:val="00D52919"/>
    <w:rsid w:val="00D832E1"/>
    <w:rsid w:val="00D860CC"/>
    <w:rsid w:val="00D92B95"/>
    <w:rsid w:val="00DB280F"/>
    <w:rsid w:val="00DC1B8F"/>
    <w:rsid w:val="00DD0D53"/>
    <w:rsid w:val="00DD23FB"/>
    <w:rsid w:val="00DD266A"/>
    <w:rsid w:val="00DD3F2F"/>
    <w:rsid w:val="00DD78E6"/>
    <w:rsid w:val="00DF1B45"/>
    <w:rsid w:val="00DF5844"/>
    <w:rsid w:val="00E25885"/>
    <w:rsid w:val="00E26668"/>
    <w:rsid w:val="00E26721"/>
    <w:rsid w:val="00E90ACB"/>
    <w:rsid w:val="00E916CD"/>
    <w:rsid w:val="00E964D9"/>
    <w:rsid w:val="00EC0BDC"/>
    <w:rsid w:val="00EC6D3F"/>
    <w:rsid w:val="00ED11E6"/>
    <w:rsid w:val="00ED39B9"/>
    <w:rsid w:val="00ED482B"/>
    <w:rsid w:val="00EE6DBC"/>
    <w:rsid w:val="00EF0232"/>
    <w:rsid w:val="00EF432A"/>
    <w:rsid w:val="00F063C4"/>
    <w:rsid w:val="00F1796E"/>
    <w:rsid w:val="00F2301A"/>
    <w:rsid w:val="00F2747A"/>
    <w:rsid w:val="00F35FB4"/>
    <w:rsid w:val="00F66835"/>
    <w:rsid w:val="00F71120"/>
    <w:rsid w:val="00F72CDE"/>
    <w:rsid w:val="00F841A3"/>
    <w:rsid w:val="00F97FD3"/>
    <w:rsid w:val="00FA7A62"/>
    <w:rsid w:val="00FB280C"/>
    <w:rsid w:val="00FD6D43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B2DD7"/>
  <w15:docId w15:val="{6599E007-F024-4850-8F6C-58CE36D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color w:val="80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b/>
      <w:sz w:val="32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8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color w:val="000080"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jc w:val="center"/>
      <w:outlineLvl w:val="8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aliases w:val=" Char Char Char, Char"/>
    <w:basedOn w:val="Normal"/>
    <w:link w:val="BodyTextChar1"/>
    <w:pPr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sz w:val="28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BodyTextChar1">
    <w:name w:val="Body Text Char1"/>
    <w:aliases w:val=" Char Char Char Char, Char Char"/>
    <w:basedOn w:val="DefaultParagraphFont"/>
    <w:link w:val="BodyText"/>
    <w:rsid w:val="00AC1789"/>
    <w:rPr>
      <w:sz w:val="28"/>
      <w:lang w:val="en-GB" w:eastAsia="en-US" w:bidi="ar-SA"/>
    </w:rPr>
  </w:style>
  <w:style w:type="paragraph" w:styleId="Title">
    <w:name w:val="Title"/>
    <w:basedOn w:val="Normal"/>
    <w:qFormat/>
    <w:rsid w:val="00AC1663"/>
    <w:pPr>
      <w:jc w:val="center"/>
    </w:pPr>
    <w:rPr>
      <w:sz w:val="32"/>
      <w:szCs w:val="20"/>
    </w:rPr>
  </w:style>
  <w:style w:type="character" w:customStyle="1" w:styleId="CharChar">
    <w:name w:val="Char Char"/>
    <w:basedOn w:val="DefaultParagraphFont"/>
    <w:rsid w:val="001B644C"/>
    <w:rPr>
      <w:sz w:val="28"/>
      <w:lang w:val="en-GB" w:eastAsia="en-US" w:bidi="ar-SA"/>
    </w:rPr>
  </w:style>
  <w:style w:type="paragraph" w:styleId="BalloonText">
    <w:name w:val="Balloon Text"/>
    <w:basedOn w:val="Normal"/>
    <w:semiHidden/>
    <w:rsid w:val="00D11B42"/>
    <w:rPr>
      <w:rFonts w:ascii="Tahoma" w:hAnsi="Tahoma" w:cs="Tahoma"/>
      <w:sz w:val="16"/>
      <w:szCs w:val="16"/>
    </w:rPr>
  </w:style>
  <w:style w:type="character" w:customStyle="1" w:styleId="CharCharCharCharChar">
    <w:name w:val="Char Char Char Char Char"/>
    <w:basedOn w:val="DefaultParagraphFont"/>
    <w:rsid w:val="00844BC3"/>
    <w:rPr>
      <w:sz w:val="28"/>
      <w:lang w:val="en-GB" w:eastAsia="en-US" w:bidi="ar-SA"/>
    </w:rPr>
  </w:style>
  <w:style w:type="character" w:customStyle="1" w:styleId="BodyTextChar">
    <w:name w:val="Body Text Char"/>
    <w:basedOn w:val="DefaultParagraphFont"/>
    <w:rsid w:val="00F71120"/>
    <w:rPr>
      <w:sz w:val="28"/>
      <w:lang w:val="en-GB" w:eastAsia="en-US" w:bidi="ar-SA"/>
    </w:rPr>
  </w:style>
  <w:style w:type="table" w:styleId="TableGrid">
    <w:name w:val="Table Grid"/>
    <w:basedOn w:val="TableNormal"/>
    <w:rsid w:val="0036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ANGLO STANDARD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Lynch</dc:creator>
  <cp:lastModifiedBy>Michele Lynch</cp:lastModifiedBy>
  <cp:revision>9</cp:revision>
  <cp:lastPrinted>2010-07-28T16:21:00Z</cp:lastPrinted>
  <dcterms:created xsi:type="dcterms:W3CDTF">2019-07-11T09:15:00Z</dcterms:created>
  <dcterms:modified xsi:type="dcterms:W3CDTF">2025-05-29T14:04:00Z</dcterms:modified>
</cp:coreProperties>
</file>